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DB" w:rsidRPr="00872FD0" w:rsidRDefault="00802BDB" w:rsidP="00802B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пункта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статьи 58 Закона Приднестровской Молдавской Республики </w:t>
      </w:r>
      <w:r w:rsidRPr="001B0FC6">
        <w:rPr>
          <w:rFonts w:ascii="Times New Roman" w:hAnsi="Times New Roman" w:cs="Times New Roman"/>
          <w:color w:val="000000"/>
          <w:sz w:val="24"/>
          <w:szCs w:val="24"/>
        </w:rPr>
        <w:t>от 26 ноября 2018 года № 318-З-</w:t>
      </w:r>
      <w:r w:rsidRPr="001B0FC6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1B0FC6">
        <w:rPr>
          <w:rFonts w:ascii="Times New Roman" w:hAnsi="Times New Roman" w:cs="Times New Roman"/>
          <w:color w:val="000000"/>
          <w:sz w:val="24"/>
          <w:szCs w:val="24"/>
        </w:rPr>
        <w:t xml:space="preserve"> «О закупках в Приднестровской Молдавской Республике» (САЗ 18-48)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3C4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МЭР ПМР по результатам рассмотрения жалобы ГУП «Таможенный брокер» (от 21 марта 2023 года исх. №128) от 31 марта 2023 года и Предписания №01-29/4 от 04.04.2023 года, Комиссия </w:t>
      </w:r>
      <w:r w:rsidR="001B3AFC">
        <w:rPr>
          <w:rFonts w:ascii="Times New Roman" w:hAnsi="Times New Roman" w:cs="Times New Roman"/>
          <w:sz w:val="24"/>
          <w:szCs w:val="24"/>
        </w:rPr>
        <w:t>по осуществлению закупок</w:t>
      </w:r>
      <w:r w:rsidR="001B3AFC" w:rsidRPr="00D41485">
        <w:rPr>
          <w:rFonts w:ascii="Times New Roman" w:hAnsi="Times New Roman" w:cs="Times New Roman"/>
          <w:sz w:val="24"/>
          <w:szCs w:val="24"/>
        </w:rPr>
        <w:t xml:space="preserve"> </w:t>
      </w:r>
      <w:r w:rsidR="001B3AFC" w:rsidRPr="00377E8E">
        <w:rPr>
          <w:rFonts w:ascii="Times New Roman" w:hAnsi="Times New Roman" w:cs="Times New Roman"/>
          <w:sz w:val="24"/>
          <w:szCs w:val="24"/>
        </w:rPr>
        <w:t>ОАО «Бюро по</w:t>
      </w:r>
      <w:proofErr w:type="gramEnd"/>
      <w:r w:rsidR="001B3AFC" w:rsidRPr="00377E8E">
        <w:rPr>
          <w:rFonts w:ascii="Times New Roman" w:hAnsi="Times New Roman" w:cs="Times New Roman"/>
          <w:sz w:val="24"/>
          <w:szCs w:val="24"/>
        </w:rPr>
        <w:t xml:space="preserve"> управлению активами</w:t>
      </w:r>
      <w:r w:rsidR="001B3AFC" w:rsidRPr="001B3AD0">
        <w:rPr>
          <w:rFonts w:ascii="Times New Roman" w:hAnsi="Times New Roman" w:cs="Times New Roman"/>
          <w:sz w:val="24"/>
          <w:szCs w:val="24"/>
        </w:rPr>
        <w:t>»</w:t>
      </w:r>
      <w:r w:rsidR="001B3AFC">
        <w:rPr>
          <w:rFonts w:ascii="Times New Roman" w:hAnsi="Times New Roman" w:cs="Times New Roman"/>
          <w:sz w:val="24"/>
          <w:szCs w:val="24"/>
        </w:rPr>
        <w:t xml:space="preserve"> возобновила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закупке №13</w:t>
      </w:r>
      <w:r>
        <w:rPr>
          <w:rFonts w:ascii="Times New Roman" w:hAnsi="Times New Roman" w:cs="Times New Roman"/>
          <w:sz w:val="24"/>
          <w:szCs w:val="24"/>
        </w:rPr>
        <w:t xml:space="preserve"> в части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</w:t>
      </w:r>
      <w:r>
        <w:rPr>
          <w:rFonts w:ascii="Times New Roman" w:hAnsi="Times New Roman" w:cs="Times New Roman"/>
          <w:sz w:val="24"/>
          <w:szCs w:val="24"/>
        </w:rPr>
        <w:t>в закупке №13,</w:t>
      </w:r>
      <w:r>
        <w:rPr>
          <w:rFonts w:ascii="Times New Roman" w:hAnsi="Times New Roman" w:cs="Times New Roman"/>
          <w:sz w:val="24"/>
          <w:szCs w:val="24"/>
        </w:rPr>
        <w:t xml:space="preserve"> предмет закупки: </w:t>
      </w:r>
      <w:r w:rsidRPr="00176BC6">
        <w:rPr>
          <w:rFonts w:ascii="Times New Roman" w:hAnsi="Times New Roman" w:cs="Times New Roman"/>
          <w:sz w:val="24"/>
          <w:szCs w:val="24"/>
        </w:rPr>
        <w:t>услуги по о</w:t>
      </w:r>
      <w:r w:rsidRPr="00176BC6">
        <w:rPr>
          <w:rFonts w:ascii="Times New Roman" w:hAnsi="Times New Roman" w:cs="Times New Roman"/>
          <w:color w:val="000000"/>
          <w:sz w:val="24"/>
          <w:szCs w:val="24"/>
        </w:rPr>
        <w:t>пределению рыночной стоимости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недвижимого имущества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2BDB" w:rsidRPr="00872FD0" w:rsidRDefault="00802BDB" w:rsidP="00802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комплекса строений, состоящих из: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заводоуправления площадью 653,7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Б – инженерно-лабораторный корпус (с пристройкой 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) – 1866,9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Ц(Б) – цокольный этаж – 219,1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лит.б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20,9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лит.б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 лит.б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лит.б4 – пристройка – 2,6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лит.б5 – пристройка – 2,5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гаража – 388,1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лит.Г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гаражного депо – 102,6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Г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-  ангар пожарного депо -62,8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материального склада – 435,3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Е – главный корпус – 3274,3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Е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5517,6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136,3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лит.Ж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воздуходувной компрессорной станции – 540,1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И – здание котельной – 1795,6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18,4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проходная – 63,0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К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83,4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насосной станции 2-го подъема  - 294,2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Н – ангар для хранения ценностей – 328,4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цеха премиксов – 536,1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лит.О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324,1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3 – склад – 25,8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лит.4 – навес – 133,1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лит.5 – склад – 18,5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лит.10 – топливно-раздаточная колонка – 9,5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 по  адресу: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г.Бендеры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, ул.Суворова,215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br/>
        <w:t>- пристройки лит. И2 (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когенерационная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электрическая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анция) -143,8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расположенных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 по  адресу: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>ендеры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ул.Суворова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>215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приостановлена, в связи с поступлением жалобы ГУП «Таможенный брокер» в </w:t>
      </w:r>
      <w:r w:rsidRPr="00872FD0">
        <w:rPr>
          <w:rFonts w:ascii="Times New Roman" w:hAnsi="Times New Roman" w:cs="Times New Roman"/>
          <w:sz w:val="24"/>
          <w:szCs w:val="24"/>
        </w:rPr>
        <w:t>контрольный орган в сфере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E51" w:rsidRDefault="008F1E51"/>
    <w:sectPr w:rsidR="008F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3A"/>
    <w:rsid w:val="00171B3A"/>
    <w:rsid w:val="001B3AFC"/>
    <w:rsid w:val="00802BDB"/>
    <w:rsid w:val="008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2023-04-05T11:29:00Z</dcterms:created>
  <dcterms:modified xsi:type="dcterms:W3CDTF">2023-04-05T11:34:00Z</dcterms:modified>
</cp:coreProperties>
</file>